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BD0" w:rsidRPr="00CE4609" w:rsidRDefault="007B5BD0" w:rsidP="00DB3441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bookmarkStart w:id="0" w:name="OLE_LINK5"/>
    </w:p>
    <w:p w:rsidR="00056030" w:rsidRPr="00CE4609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CE4609">
        <w:rPr>
          <w:rFonts w:ascii="Arial" w:hAnsi="Arial" w:cs="Arial"/>
          <w:b/>
          <w:sz w:val="24"/>
          <w:szCs w:val="24"/>
        </w:rPr>
        <w:t>MUNICÍPIO</w:t>
      </w:r>
      <w:r w:rsidR="00056030" w:rsidRPr="00CE4609">
        <w:rPr>
          <w:rFonts w:ascii="Arial" w:hAnsi="Arial" w:cs="Arial"/>
          <w:b/>
          <w:sz w:val="24"/>
          <w:szCs w:val="24"/>
        </w:rPr>
        <w:t xml:space="preserve"> DE CONSELHEIRO MAIRINCK</w:t>
      </w:r>
      <w:r w:rsidR="00670F99" w:rsidRPr="00CE4609">
        <w:rPr>
          <w:rFonts w:ascii="Arial" w:hAnsi="Arial" w:cs="Arial"/>
          <w:b/>
          <w:sz w:val="24"/>
          <w:szCs w:val="24"/>
        </w:rPr>
        <w:t xml:space="preserve"> ESTADO DO PARANÁ</w:t>
      </w:r>
    </w:p>
    <w:p w:rsidR="00670F99" w:rsidRPr="00CE4609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CE4609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CE4609">
        <w:rPr>
          <w:rFonts w:ascii="Arial" w:hAnsi="Arial" w:cs="Arial"/>
          <w:b/>
          <w:sz w:val="24"/>
          <w:szCs w:val="24"/>
        </w:rPr>
        <w:t xml:space="preserve">VISO DE LICITAÇÃO </w:t>
      </w:r>
    </w:p>
    <w:p w:rsidR="00670F99" w:rsidRPr="00A51D9A" w:rsidRDefault="00670F99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</w:p>
    <w:p w:rsidR="00056030" w:rsidRPr="00CE4609" w:rsidRDefault="00670F9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CE4609">
        <w:rPr>
          <w:rFonts w:ascii="Arial" w:hAnsi="Arial" w:cs="Arial"/>
          <w:b/>
          <w:sz w:val="24"/>
          <w:szCs w:val="24"/>
        </w:rPr>
        <w:t xml:space="preserve">MODALIDADE: </w:t>
      </w:r>
      <w:r w:rsidR="00056030" w:rsidRPr="00CE4609">
        <w:rPr>
          <w:rFonts w:ascii="Arial" w:hAnsi="Arial" w:cs="Arial"/>
          <w:b/>
          <w:sz w:val="24"/>
          <w:szCs w:val="24"/>
        </w:rPr>
        <w:t xml:space="preserve">PREGÃO PRESENCIAL Nº </w:t>
      </w:r>
      <w:r w:rsidR="000F6413">
        <w:rPr>
          <w:rFonts w:ascii="Arial" w:hAnsi="Arial" w:cs="Arial"/>
          <w:b/>
          <w:sz w:val="24"/>
          <w:szCs w:val="24"/>
        </w:rPr>
        <w:t>018</w:t>
      </w:r>
      <w:r w:rsidR="00CA03E9" w:rsidRPr="00CE4609">
        <w:rPr>
          <w:rFonts w:ascii="Arial" w:hAnsi="Arial" w:cs="Arial"/>
          <w:b/>
          <w:sz w:val="24"/>
          <w:szCs w:val="24"/>
        </w:rPr>
        <w:t>/2020</w:t>
      </w:r>
    </w:p>
    <w:p w:rsidR="00670F99" w:rsidRPr="00CE4609" w:rsidRDefault="000F6413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TIPO: MENOR PREÇO POR LOTE</w:t>
      </w:r>
    </w:p>
    <w:p w:rsidR="00056030" w:rsidRPr="00FD16B3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D16B3">
        <w:rPr>
          <w:rFonts w:ascii="Arial" w:hAnsi="Arial" w:cs="Arial"/>
          <w:b/>
          <w:color w:val="000000" w:themeColor="text1"/>
          <w:sz w:val="24"/>
          <w:szCs w:val="24"/>
        </w:rPr>
        <w:t xml:space="preserve">PROCESSO LICITATÓRIO </w:t>
      </w:r>
      <w:r w:rsidR="000F6413">
        <w:rPr>
          <w:rFonts w:ascii="Arial" w:hAnsi="Arial" w:cs="Arial"/>
          <w:b/>
          <w:color w:val="000000" w:themeColor="text1"/>
          <w:sz w:val="24"/>
          <w:szCs w:val="24"/>
        </w:rPr>
        <w:t xml:space="preserve"> 098</w:t>
      </w:r>
      <w:r w:rsidR="00CA03E9" w:rsidRPr="00FD16B3">
        <w:rPr>
          <w:rFonts w:ascii="Arial" w:hAnsi="Arial" w:cs="Arial"/>
          <w:b/>
          <w:color w:val="000000" w:themeColor="text1"/>
          <w:sz w:val="24"/>
          <w:szCs w:val="24"/>
        </w:rPr>
        <w:t>/2020</w:t>
      </w:r>
    </w:p>
    <w:p w:rsidR="003127F8" w:rsidRPr="00CE4609" w:rsidRDefault="003127F8" w:rsidP="00B9529B">
      <w:pPr>
        <w:pStyle w:val="ParagraphStyle"/>
        <w:ind w:left="567" w:right="282"/>
        <w:jc w:val="both"/>
      </w:pPr>
    </w:p>
    <w:p w:rsidR="00753C29" w:rsidRPr="00CE4609" w:rsidRDefault="00056030" w:rsidP="00071382">
      <w:p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 xml:space="preserve">O Município de Conselheiro Mairinck, Estado do Paraná, torna público para conhecimento dos interessados, que fará realizar às </w:t>
      </w:r>
      <w:r w:rsidR="000F6413">
        <w:rPr>
          <w:rFonts w:ascii="Arial" w:hAnsi="Arial" w:cs="Arial"/>
          <w:b/>
          <w:sz w:val="24"/>
          <w:szCs w:val="24"/>
        </w:rPr>
        <w:t>08</w:t>
      </w:r>
      <w:r w:rsidR="006346B0" w:rsidRPr="00CE4609">
        <w:rPr>
          <w:rFonts w:ascii="Arial" w:hAnsi="Arial" w:cs="Arial"/>
          <w:b/>
          <w:sz w:val="24"/>
          <w:szCs w:val="24"/>
        </w:rPr>
        <w:t>:</w:t>
      </w:r>
      <w:r w:rsidR="000F6413">
        <w:rPr>
          <w:rFonts w:ascii="Arial" w:hAnsi="Arial" w:cs="Arial"/>
          <w:b/>
          <w:sz w:val="24"/>
          <w:szCs w:val="24"/>
        </w:rPr>
        <w:t>00</w:t>
      </w:r>
      <w:r w:rsidR="006346B0" w:rsidRPr="00CE4609">
        <w:rPr>
          <w:rFonts w:ascii="Arial" w:hAnsi="Arial" w:cs="Arial"/>
          <w:b/>
          <w:sz w:val="24"/>
          <w:szCs w:val="24"/>
        </w:rPr>
        <w:t xml:space="preserve"> horas, do dia 2</w:t>
      </w:r>
      <w:r w:rsidR="000F6413">
        <w:rPr>
          <w:rFonts w:ascii="Arial" w:hAnsi="Arial" w:cs="Arial"/>
          <w:b/>
          <w:sz w:val="24"/>
          <w:szCs w:val="24"/>
        </w:rPr>
        <w:t>9</w:t>
      </w:r>
      <w:r w:rsidR="006346B0" w:rsidRPr="00CE4609">
        <w:rPr>
          <w:rFonts w:ascii="Arial" w:hAnsi="Arial" w:cs="Arial"/>
          <w:b/>
          <w:sz w:val="24"/>
          <w:szCs w:val="24"/>
        </w:rPr>
        <w:t xml:space="preserve"> de </w:t>
      </w:r>
      <w:r w:rsidR="000F6413">
        <w:rPr>
          <w:rFonts w:ascii="Arial" w:hAnsi="Arial" w:cs="Arial"/>
          <w:b/>
          <w:sz w:val="24"/>
          <w:szCs w:val="24"/>
        </w:rPr>
        <w:t xml:space="preserve"> dezembro</w:t>
      </w:r>
      <w:r w:rsidR="00CA03E9" w:rsidRPr="00CE4609">
        <w:rPr>
          <w:rFonts w:ascii="Arial" w:hAnsi="Arial" w:cs="Arial"/>
          <w:b/>
          <w:sz w:val="24"/>
          <w:szCs w:val="24"/>
        </w:rPr>
        <w:t xml:space="preserve"> de 2020</w:t>
      </w:r>
      <w:r w:rsidRPr="00CE4609">
        <w:rPr>
          <w:rFonts w:ascii="Arial" w:hAnsi="Arial" w:cs="Arial"/>
          <w:sz w:val="24"/>
          <w:szCs w:val="24"/>
        </w:rPr>
        <w:t>, em sua sede</w:t>
      </w:r>
      <w:r w:rsidR="006346B0" w:rsidRPr="00CE4609">
        <w:rPr>
          <w:rFonts w:ascii="Arial" w:hAnsi="Arial" w:cs="Arial"/>
          <w:sz w:val="24"/>
          <w:szCs w:val="24"/>
        </w:rPr>
        <w:t xml:space="preserve"> setor</w:t>
      </w:r>
      <w:r w:rsidRPr="00CE4609">
        <w:rPr>
          <w:rFonts w:ascii="Arial" w:hAnsi="Arial" w:cs="Arial"/>
          <w:sz w:val="24"/>
          <w:szCs w:val="24"/>
        </w:rPr>
        <w:t xml:space="preserve"> </w:t>
      </w:r>
      <w:r w:rsidR="00694FDA" w:rsidRPr="00CE4609">
        <w:rPr>
          <w:rFonts w:ascii="Arial" w:hAnsi="Arial" w:cs="Arial"/>
          <w:sz w:val="24"/>
          <w:szCs w:val="24"/>
        </w:rPr>
        <w:t xml:space="preserve">de </w:t>
      </w:r>
      <w:r w:rsidRPr="00CE4609">
        <w:rPr>
          <w:rFonts w:ascii="Arial" w:hAnsi="Arial" w:cs="Arial"/>
          <w:sz w:val="24"/>
          <w:szCs w:val="24"/>
        </w:rPr>
        <w:t>Licitação</w:t>
      </w:r>
      <w:r w:rsidR="006346B0" w:rsidRPr="00CE4609">
        <w:rPr>
          <w:rFonts w:ascii="Arial" w:hAnsi="Arial" w:cs="Arial"/>
          <w:sz w:val="24"/>
          <w:szCs w:val="24"/>
        </w:rPr>
        <w:t>,</w:t>
      </w:r>
      <w:r w:rsidRPr="00CE4609">
        <w:rPr>
          <w:rFonts w:ascii="Arial" w:hAnsi="Arial" w:cs="Arial"/>
          <w:sz w:val="24"/>
          <w:szCs w:val="24"/>
        </w:rPr>
        <w:t xml:space="preserve"> </w:t>
      </w:r>
      <w:r w:rsidR="006346B0" w:rsidRPr="00CE4609">
        <w:rPr>
          <w:rFonts w:ascii="Arial" w:hAnsi="Arial" w:cs="Arial"/>
          <w:sz w:val="24"/>
          <w:szCs w:val="24"/>
        </w:rPr>
        <w:t xml:space="preserve">Processo Licitatório </w:t>
      </w:r>
      <w:r w:rsidRPr="00CE4609">
        <w:rPr>
          <w:rFonts w:ascii="Arial" w:hAnsi="Arial" w:cs="Arial"/>
          <w:sz w:val="24"/>
          <w:szCs w:val="24"/>
        </w:rPr>
        <w:t>na modalidade Pregão Presen</w:t>
      </w:r>
      <w:r w:rsidR="00B158D6" w:rsidRPr="00CE4609">
        <w:rPr>
          <w:rFonts w:ascii="Arial" w:hAnsi="Arial" w:cs="Arial"/>
          <w:sz w:val="24"/>
          <w:szCs w:val="24"/>
        </w:rPr>
        <w:t>cial, tipo: menor preço por item</w:t>
      </w:r>
      <w:r w:rsidRPr="00CE4609">
        <w:rPr>
          <w:rFonts w:ascii="Arial" w:hAnsi="Arial" w:cs="Arial"/>
          <w:sz w:val="24"/>
          <w:szCs w:val="24"/>
        </w:rPr>
        <w:t xml:space="preserve"> para</w:t>
      </w:r>
      <w:r w:rsidR="006346B0" w:rsidRPr="00CE4609">
        <w:rPr>
          <w:rFonts w:ascii="Arial" w:hAnsi="Arial" w:cs="Arial"/>
          <w:sz w:val="24"/>
          <w:szCs w:val="24"/>
        </w:rPr>
        <w:t xml:space="preserve"> o seguinte Objeto: </w:t>
      </w:r>
      <w:r w:rsidR="000F6413" w:rsidRPr="006C3EB5">
        <w:rPr>
          <w:rFonts w:ascii="Arial" w:hAnsi="Arial" w:cs="Arial"/>
          <w:b/>
          <w:sz w:val="24"/>
          <w:szCs w:val="24"/>
        </w:rPr>
        <w:t>Contratação de empresa especializada para aquisição</w:t>
      </w:r>
      <w:r w:rsidR="000F6413" w:rsidRPr="006C3EB5">
        <w:rPr>
          <w:rFonts w:ascii="Arial" w:hAnsi="Arial" w:cs="Arial"/>
          <w:b/>
          <w:bCs/>
          <w:sz w:val="24"/>
          <w:szCs w:val="24"/>
        </w:rPr>
        <w:t xml:space="preserve">, montagem e deflagração de fogos artifícios sem ruídos de forma silenciosa </w:t>
      </w:r>
      <w:r w:rsidR="000F6413" w:rsidRPr="006C3EB5">
        <w:rPr>
          <w:rFonts w:ascii="Arial" w:hAnsi="Arial" w:cs="Arial"/>
          <w:b/>
          <w:color w:val="000000"/>
          <w:sz w:val="24"/>
          <w:szCs w:val="24"/>
        </w:rPr>
        <w:t>em respeito às vítimas do Covid-19, crianças, idosos, pessoas com deficiências e animais de estimação</w:t>
      </w:r>
      <w:r w:rsidR="000F6413" w:rsidRPr="006C3EB5">
        <w:rPr>
          <w:rFonts w:ascii="Arial" w:hAnsi="Arial" w:cs="Arial"/>
          <w:b/>
          <w:bCs/>
          <w:sz w:val="24"/>
          <w:szCs w:val="24"/>
        </w:rPr>
        <w:t xml:space="preserve">; para as comemorações festivas </w:t>
      </w:r>
      <w:r w:rsidR="000F6413">
        <w:rPr>
          <w:rFonts w:ascii="Arial" w:hAnsi="Arial" w:cs="Arial"/>
          <w:b/>
          <w:bCs/>
          <w:sz w:val="24"/>
          <w:szCs w:val="24"/>
        </w:rPr>
        <w:t>da virada do ano de 2020/2021</w:t>
      </w:r>
      <w:r w:rsidR="000F6413" w:rsidRPr="006C3EB5">
        <w:rPr>
          <w:rFonts w:ascii="Arial" w:hAnsi="Arial" w:cs="Arial"/>
          <w:b/>
          <w:bCs/>
          <w:sz w:val="24"/>
          <w:szCs w:val="24"/>
        </w:rPr>
        <w:t xml:space="preserve"> (festa de réveillon). A montagem e deflagração de fogos artifícios sem ruídos ocorrerão no calçadão</w:t>
      </w:r>
      <w:r w:rsidR="000F6413">
        <w:rPr>
          <w:rFonts w:ascii="Arial" w:hAnsi="Arial" w:cs="Arial"/>
          <w:b/>
          <w:bCs/>
          <w:sz w:val="24"/>
          <w:szCs w:val="24"/>
        </w:rPr>
        <w:t xml:space="preserve"> da praça Otacílio Ferreira, 82</w:t>
      </w:r>
      <w:r w:rsidR="00CA03E9" w:rsidRPr="00CE4609">
        <w:rPr>
          <w:rFonts w:ascii="Arial" w:hAnsi="Arial" w:cs="Arial"/>
          <w:sz w:val="24"/>
          <w:szCs w:val="24"/>
        </w:rPr>
        <w:t xml:space="preserve">, Local: </w:t>
      </w:r>
      <w:r w:rsidRPr="00CE4609">
        <w:rPr>
          <w:rFonts w:ascii="Arial" w:hAnsi="Arial" w:cs="Arial"/>
          <w:sz w:val="24"/>
          <w:szCs w:val="24"/>
        </w:rPr>
        <w:t>Prefeitura Mu</w:t>
      </w:r>
      <w:r w:rsidR="00CA03E9" w:rsidRPr="00CE4609">
        <w:rPr>
          <w:rFonts w:ascii="Arial" w:hAnsi="Arial" w:cs="Arial"/>
          <w:sz w:val="24"/>
          <w:szCs w:val="24"/>
        </w:rPr>
        <w:t>nicipal de Conselh</w:t>
      </w:r>
      <w:r w:rsidR="00C076D1">
        <w:rPr>
          <w:rFonts w:ascii="Arial" w:hAnsi="Arial" w:cs="Arial"/>
          <w:sz w:val="24"/>
          <w:szCs w:val="24"/>
        </w:rPr>
        <w:t xml:space="preserve">eiro </w:t>
      </w:r>
      <w:proofErr w:type="spellStart"/>
      <w:r w:rsidR="00C076D1">
        <w:rPr>
          <w:rFonts w:ascii="Arial" w:hAnsi="Arial" w:cs="Arial"/>
          <w:sz w:val="24"/>
          <w:szCs w:val="24"/>
        </w:rPr>
        <w:t>Mairinck-</w:t>
      </w:r>
      <w:r w:rsidR="00CA03E9" w:rsidRPr="00CE4609">
        <w:rPr>
          <w:rFonts w:ascii="Arial" w:hAnsi="Arial" w:cs="Arial"/>
          <w:sz w:val="24"/>
          <w:szCs w:val="24"/>
        </w:rPr>
        <w:t>P</w:t>
      </w:r>
      <w:r w:rsidR="00C076D1">
        <w:rPr>
          <w:rFonts w:ascii="Arial" w:hAnsi="Arial" w:cs="Arial"/>
          <w:sz w:val="24"/>
          <w:szCs w:val="24"/>
        </w:rPr>
        <w:t>r</w:t>
      </w:r>
      <w:proofErr w:type="spellEnd"/>
      <w:r w:rsidR="00CA03E9" w:rsidRPr="00CE4609">
        <w:rPr>
          <w:rFonts w:ascii="Arial" w:hAnsi="Arial" w:cs="Arial"/>
          <w:sz w:val="24"/>
          <w:szCs w:val="24"/>
        </w:rPr>
        <w:t xml:space="preserve">, </w:t>
      </w:r>
      <w:bookmarkStart w:id="3" w:name="_GoBack"/>
      <w:bookmarkEnd w:id="3"/>
      <w:r w:rsidRPr="00CE4609">
        <w:rPr>
          <w:rFonts w:ascii="Arial" w:hAnsi="Arial" w:cs="Arial"/>
          <w:sz w:val="24"/>
          <w:szCs w:val="24"/>
        </w:rPr>
        <w:t xml:space="preserve">Setor de Licitações Praça Otacílio Ferreira, 82. Demais informações, bem como cópia do edital e seus anexos, poderão ser obtidos </w:t>
      </w:r>
      <w:r w:rsidR="00B15293" w:rsidRPr="00CE4609">
        <w:rPr>
          <w:rFonts w:ascii="Arial" w:hAnsi="Arial" w:cs="Arial"/>
          <w:sz w:val="24"/>
          <w:szCs w:val="24"/>
        </w:rPr>
        <w:t xml:space="preserve">no endereço eletrônico: </w:t>
      </w:r>
      <w:hyperlink r:id="rId7" w:history="1">
        <w:r w:rsidR="00B15293" w:rsidRPr="00CE4609">
          <w:rPr>
            <w:rStyle w:val="Hyperlink"/>
            <w:rFonts w:ascii="Arial" w:hAnsi="Arial" w:cs="Arial"/>
            <w:color w:val="auto"/>
            <w:sz w:val="24"/>
            <w:szCs w:val="24"/>
          </w:rPr>
          <w:t>www.conselheiromairinck.pr.gov.br</w:t>
        </w:r>
      </w:hyperlink>
      <w:r w:rsidR="00670F99" w:rsidRPr="00CE4609">
        <w:rPr>
          <w:rFonts w:ascii="Arial" w:hAnsi="Arial" w:cs="Arial"/>
          <w:sz w:val="24"/>
          <w:szCs w:val="24"/>
        </w:rPr>
        <w:t>, fone 43 3561 1221</w:t>
      </w:r>
      <w:r w:rsidR="006346B0" w:rsidRPr="00CE4609">
        <w:rPr>
          <w:rFonts w:ascii="Arial" w:hAnsi="Arial" w:cs="Arial"/>
          <w:sz w:val="24"/>
          <w:szCs w:val="24"/>
        </w:rPr>
        <w:t>.</w:t>
      </w:r>
    </w:p>
    <w:p w:rsidR="006346B0" w:rsidRPr="00CE4609" w:rsidRDefault="006346B0" w:rsidP="00071382">
      <w:p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>Este aviso de licitação está sendo publicado nos seguintes órgãos de imprensa oficial:</w:t>
      </w:r>
    </w:p>
    <w:p w:rsidR="00670F99" w:rsidRPr="00CE4609" w:rsidRDefault="006346B0" w:rsidP="006346B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>DIÁRIO OFICIAL DO MUNICÍPIO DE CONSELHEIRO MAIRINCK</w:t>
      </w:r>
      <w:r w:rsidR="00670F99" w:rsidRPr="00CE4609">
        <w:rPr>
          <w:rFonts w:ascii="Arial" w:hAnsi="Arial" w:cs="Arial"/>
          <w:sz w:val="24"/>
          <w:szCs w:val="24"/>
        </w:rPr>
        <w:t xml:space="preserve">, endereço eletrônico </w:t>
      </w:r>
      <w:hyperlink r:id="rId8" w:history="1">
        <w:r w:rsidR="00670F99" w:rsidRPr="00CE4609">
          <w:rPr>
            <w:rStyle w:val="Hyperlink"/>
            <w:rFonts w:ascii="Arial" w:hAnsi="Arial" w:cs="Arial"/>
            <w:sz w:val="24"/>
            <w:szCs w:val="24"/>
          </w:rPr>
          <w:t>http://conselheiromairinck.pr.gov.br/diariooficial.php</w:t>
        </w:r>
      </w:hyperlink>
    </w:p>
    <w:p w:rsidR="00670F99" w:rsidRPr="00CE4609" w:rsidRDefault="00670F99" w:rsidP="006346B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 xml:space="preserve">DIARIO OFICIAL DO ESTADO DO PARANÁ (DIOE), endereço eletrônico </w:t>
      </w:r>
      <w:hyperlink r:id="rId9" w:history="1">
        <w:r w:rsidRPr="00CE4609">
          <w:rPr>
            <w:rStyle w:val="Hyperlink"/>
            <w:rFonts w:ascii="Arial" w:hAnsi="Arial" w:cs="Arial"/>
            <w:sz w:val="24"/>
            <w:szCs w:val="24"/>
          </w:rPr>
          <w:t>http://www.imprensaoficial.pr.gov.br/</w:t>
        </w:r>
      </w:hyperlink>
    </w:p>
    <w:p w:rsidR="006346B0" w:rsidRPr="00CE4609" w:rsidRDefault="00670F99" w:rsidP="006346B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>MURAL DE LICITAÇÕES TCE</w:t>
      </w:r>
      <w:r w:rsidR="006346B0" w:rsidRPr="00CE4609">
        <w:rPr>
          <w:rFonts w:ascii="Arial" w:hAnsi="Arial" w:cs="Arial"/>
          <w:sz w:val="24"/>
          <w:szCs w:val="24"/>
        </w:rPr>
        <w:t xml:space="preserve"> </w:t>
      </w:r>
      <w:r w:rsidR="00CE4609" w:rsidRPr="00CE4609">
        <w:rPr>
          <w:rFonts w:ascii="Arial" w:hAnsi="Arial" w:cs="Arial"/>
          <w:sz w:val="24"/>
          <w:szCs w:val="24"/>
        </w:rPr>
        <w:t>endereço eletrônico</w:t>
      </w:r>
      <w:r w:rsidRPr="00CE4609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Pr="00CE4609">
          <w:rPr>
            <w:rStyle w:val="Hyperlink"/>
            <w:rFonts w:ascii="Arial" w:hAnsi="Arial" w:cs="Arial"/>
            <w:sz w:val="24"/>
            <w:szCs w:val="24"/>
          </w:rPr>
          <w:t>https://www1.tce.pr.gov.br/</w:t>
        </w:r>
      </w:hyperlink>
    </w:p>
    <w:p w:rsidR="00670F99" w:rsidRPr="00CE4609" w:rsidRDefault="00670F99" w:rsidP="006346B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 xml:space="preserve">JORNAL DIARIO IMPRESSO- JORNAL CORREIO DO NORTE endereço eletrônico </w:t>
      </w:r>
      <w:hyperlink r:id="rId11" w:history="1">
        <w:r w:rsidRPr="00CE4609">
          <w:rPr>
            <w:rStyle w:val="Hyperlink"/>
            <w:rFonts w:ascii="Arial" w:hAnsi="Arial" w:cs="Arial"/>
            <w:sz w:val="24"/>
            <w:szCs w:val="24"/>
          </w:rPr>
          <w:t>https://jornalcn.com.br/</w:t>
        </w:r>
      </w:hyperlink>
    </w:p>
    <w:p w:rsidR="00435E83" w:rsidRDefault="00670F99" w:rsidP="006346B0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>DISPONIBILIDADE, endereço eletrônico</w:t>
      </w:r>
      <w:r w:rsidR="00EC779A">
        <w:rPr>
          <w:rFonts w:ascii="Arial" w:hAnsi="Arial" w:cs="Arial"/>
          <w:sz w:val="24"/>
          <w:szCs w:val="24"/>
        </w:rPr>
        <w:t xml:space="preserve"> www.conselheiromairinck.pr.gov.br</w:t>
      </w:r>
    </w:p>
    <w:p w:rsidR="00CA03E9" w:rsidRPr="00CE4609" w:rsidRDefault="00CA03E9" w:rsidP="00670F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27F8" w:rsidRPr="00CE4609" w:rsidRDefault="003127F8" w:rsidP="00B9529B">
      <w:pPr>
        <w:pStyle w:val="ParagraphStyle"/>
        <w:ind w:left="567" w:right="282"/>
        <w:jc w:val="center"/>
      </w:pPr>
    </w:p>
    <w:p w:rsidR="00CA03E9" w:rsidRPr="00CE4609" w:rsidRDefault="00056030" w:rsidP="00670F99">
      <w:pPr>
        <w:pStyle w:val="ParagraphStyle"/>
        <w:ind w:left="567" w:right="282"/>
        <w:jc w:val="center"/>
      </w:pPr>
      <w:r w:rsidRPr="00CE4609">
        <w:t xml:space="preserve">Conselheiro </w:t>
      </w:r>
      <w:proofErr w:type="spellStart"/>
      <w:r w:rsidRPr="00CE4609">
        <w:t>Mairinck-</w:t>
      </w:r>
      <w:r w:rsidR="00071382" w:rsidRPr="00CE4609">
        <w:t>Pr</w:t>
      </w:r>
      <w:proofErr w:type="spellEnd"/>
      <w:r w:rsidR="00071382" w:rsidRPr="00CE4609">
        <w:t xml:space="preserve">, </w:t>
      </w:r>
      <w:r w:rsidR="000F6413">
        <w:t xml:space="preserve">16 </w:t>
      </w:r>
      <w:r w:rsidR="006346B0" w:rsidRPr="00CE4609">
        <w:t xml:space="preserve">de </w:t>
      </w:r>
      <w:r w:rsidR="000F6413">
        <w:t>dezembro</w:t>
      </w:r>
      <w:r w:rsidR="00CA03E9" w:rsidRPr="00CE4609">
        <w:t xml:space="preserve"> de 2020</w:t>
      </w:r>
    </w:p>
    <w:p w:rsidR="00CA03E9" w:rsidRPr="00CE4609" w:rsidRDefault="00CA03E9" w:rsidP="00B9529B">
      <w:pPr>
        <w:pStyle w:val="ParagraphStyle"/>
        <w:ind w:left="567" w:right="282"/>
        <w:jc w:val="center"/>
      </w:pPr>
    </w:p>
    <w:p w:rsidR="00B9529B" w:rsidRPr="00CE4609" w:rsidRDefault="00B9529B" w:rsidP="00B9529B">
      <w:pPr>
        <w:pStyle w:val="ParagraphStyle"/>
        <w:ind w:left="567" w:right="282"/>
        <w:jc w:val="center"/>
      </w:pPr>
    </w:p>
    <w:p w:rsidR="007F1FB2" w:rsidRPr="00CE4609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CE4609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CE4609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CE4609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BA66B8" w:rsidRPr="007B5BD0" w:rsidRDefault="00BA66B8" w:rsidP="00056030">
      <w:pPr>
        <w:ind w:left="567" w:right="4535"/>
        <w:rPr>
          <w:rFonts w:ascii="Times New Roman" w:hAnsi="Times New Roman"/>
          <w:sz w:val="14"/>
          <w:szCs w:val="14"/>
        </w:rPr>
      </w:pPr>
    </w:p>
    <w:sectPr w:rsidR="00BA66B8" w:rsidRPr="007B5BD0" w:rsidSect="00E271B2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3D4" w:rsidRDefault="008C53D4" w:rsidP="00056030">
      <w:pPr>
        <w:spacing w:after="0" w:line="240" w:lineRule="auto"/>
      </w:pPr>
      <w:r>
        <w:separator/>
      </w:r>
    </w:p>
  </w:endnote>
  <w:endnote w:type="continuationSeparator" w:id="0">
    <w:p w:rsidR="008C53D4" w:rsidRDefault="008C53D4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3D4" w:rsidRDefault="008C53D4" w:rsidP="00056030">
      <w:pPr>
        <w:spacing w:after="0" w:line="240" w:lineRule="auto"/>
      </w:pPr>
      <w:r>
        <w:separator/>
      </w:r>
    </w:p>
  </w:footnote>
  <w:footnote w:type="continuationSeparator" w:id="0">
    <w:p w:rsidR="008C53D4" w:rsidRDefault="008C53D4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9" w:type="dxa"/>
      <w:jc w:val="center"/>
      <w:tblCellSpacing w:w="15" w:type="dxa"/>
      <w:tblLayout w:type="fixed"/>
      <w:tblLook w:val="04A0" w:firstRow="1" w:lastRow="0" w:firstColumn="1" w:lastColumn="0" w:noHBand="0" w:noVBand="1"/>
    </w:tblPr>
    <w:tblGrid>
      <w:gridCol w:w="1570"/>
      <w:gridCol w:w="7369"/>
    </w:tblGrid>
    <w:tr w:rsidR="00670F99" w:rsidRPr="009671C1" w:rsidTr="00670F99">
      <w:trPr>
        <w:trHeight w:val="1798"/>
        <w:tblCellSpacing w:w="15" w:type="dxa"/>
        <w:jc w:val="center"/>
      </w:trPr>
      <w:tc>
        <w:tcPr>
          <w:tcW w:w="1525" w:type="dxa"/>
          <w:tcMar>
            <w:top w:w="15" w:type="dxa"/>
            <w:left w:w="15" w:type="dxa"/>
            <w:bottom w:w="15" w:type="dxa"/>
            <w:right w:w="15" w:type="dxa"/>
          </w:tcMar>
          <w:hideMark/>
        </w:tcPr>
        <w:p w:rsidR="00670F99" w:rsidRPr="009671C1" w:rsidRDefault="00670F99" w:rsidP="00670F99">
          <w:pPr>
            <w:adjustRightInd w:val="0"/>
            <w:ind w:right="-204"/>
            <w:rPr>
              <w:rFonts w:ascii="Arial" w:hAnsi="Arial" w:cs="Arial"/>
            </w:rPr>
          </w:pPr>
        </w:p>
        <w:p w:rsidR="00670F99" w:rsidRPr="009671C1" w:rsidRDefault="00670F99" w:rsidP="00670F99">
          <w:pPr>
            <w:rPr>
              <w:rFonts w:ascii="Arial" w:hAnsi="Arial" w:cs="Arial"/>
            </w:rPr>
          </w:pPr>
          <w:r w:rsidRPr="009671C1">
            <w:rPr>
              <w:rFonts w:ascii="Arial" w:hAnsi="Arial" w:cs="Arial"/>
              <w:noProof/>
              <w:lang w:eastAsia="pt-BR"/>
            </w:rPr>
            <w:drawing>
              <wp:anchor distT="0" distB="0" distL="114300" distR="114300" simplePos="0" relativeHeight="251659264" behindDoc="1" locked="0" layoutInCell="1" allowOverlap="1" wp14:anchorId="53A37B5E" wp14:editId="41C0A189">
                <wp:simplePos x="0" y="0"/>
                <wp:positionH relativeFrom="column">
                  <wp:posOffset>12133</wp:posOffset>
                </wp:positionH>
                <wp:positionV relativeFrom="paragraph">
                  <wp:posOffset>87400</wp:posOffset>
                </wp:positionV>
                <wp:extent cx="864235" cy="971550"/>
                <wp:effectExtent l="0" t="0" r="0" b="0"/>
                <wp:wrapNone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423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670F99" w:rsidRPr="009671C1" w:rsidRDefault="00670F99" w:rsidP="00670F99">
          <w:pPr>
            <w:jc w:val="center"/>
            <w:rPr>
              <w:rFonts w:ascii="Arial" w:hAnsi="Arial" w:cs="Arial"/>
            </w:rPr>
          </w:pPr>
        </w:p>
        <w:p w:rsidR="00670F99" w:rsidRPr="009671C1" w:rsidRDefault="00670F99" w:rsidP="00670F99">
          <w:pPr>
            <w:rPr>
              <w:rFonts w:ascii="Arial" w:hAnsi="Arial" w:cs="Arial"/>
            </w:rPr>
          </w:pPr>
        </w:p>
      </w:tc>
      <w:tc>
        <w:tcPr>
          <w:tcW w:w="7324" w:type="dxa"/>
          <w:tcMar>
            <w:top w:w="15" w:type="dxa"/>
            <w:left w:w="15" w:type="dxa"/>
            <w:bottom w:w="15" w:type="dxa"/>
            <w:right w:w="15" w:type="dxa"/>
          </w:tcMar>
        </w:tcPr>
        <w:p w:rsidR="00670F99" w:rsidRPr="00632F5E" w:rsidRDefault="00670F99" w:rsidP="00670F99">
          <w:pPr>
            <w:keepNext/>
            <w:adjustRightInd w:val="0"/>
            <w:spacing w:after="120"/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</w:pPr>
        </w:p>
        <w:p w:rsidR="00670F99" w:rsidRPr="00632F5E" w:rsidRDefault="00670F99" w:rsidP="00670F99">
          <w:pPr>
            <w:keepNext/>
            <w:adjustRightInd w:val="0"/>
            <w:spacing w:after="120"/>
            <w:jc w:val="center"/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</w:pPr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 xml:space="preserve">PREFEITURA MUNICIPAL </w:t>
          </w:r>
          <w:proofErr w:type="gramStart"/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>DE  CONSELHEIRO</w:t>
          </w:r>
          <w:proofErr w:type="gramEnd"/>
          <w:r w:rsidRPr="00632F5E">
            <w:rPr>
              <w:rFonts w:ascii="Arial" w:hAnsi="Arial" w:cs="Arial"/>
              <w:b/>
              <w:bCs/>
              <w:color w:val="000080"/>
              <w:sz w:val="26"/>
              <w:szCs w:val="26"/>
              <w:u w:val="single"/>
            </w:rPr>
            <w:t xml:space="preserve"> MAIRINCK</w:t>
          </w:r>
        </w:p>
        <w:p w:rsidR="00670F99" w:rsidRPr="00632F5E" w:rsidRDefault="00670F99" w:rsidP="00670F99">
          <w:pPr>
            <w:keepNext/>
            <w:adjustRightInd w:val="0"/>
            <w:spacing w:after="120"/>
            <w:jc w:val="center"/>
            <w:rPr>
              <w:rFonts w:ascii="Arial" w:hAnsi="Arial" w:cs="Arial"/>
            </w:rPr>
          </w:pPr>
          <w:r w:rsidRPr="00632F5E">
            <w:rPr>
              <w:rFonts w:ascii="Arial" w:hAnsi="Arial" w:cs="Arial"/>
            </w:rPr>
            <w:t>Estado do Paraná</w:t>
          </w:r>
        </w:p>
        <w:p w:rsidR="00670F99" w:rsidRPr="00632F5E" w:rsidRDefault="00670F99" w:rsidP="00670F99">
          <w:pPr>
            <w:adjustRightInd w:val="0"/>
            <w:spacing w:after="120"/>
            <w:jc w:val="center"/>
            <w:rPr>
              <w:rFonts w:ascii="Arial" w:hAnsi="Arial" w:cs="Arial"/>
            </w:rPr>
          </w:pPr>
          <w:r w:rsidRPr="00632F5E">
            <w:rPr>
              <w:rFonts w:ascii="Arial" w:hAnsi="Arial" w:cs="Arial"/>
            </w:rPr>
            <w:t>Sede: Praça Otacílio Ferreira - Fone/Fax: (0xx43) 3561-1221</w:t>
          </w:r>
        </w:p>
        <w:p w:rsidR="00670F99" w:rsidRPr="009671C1" w:rsidRDefault="00670F99" w:rsidP="00670F99">
          <w:pPr>
            <w:adjustRightInd w:val="0"/>
            <w:spacing w:after="120"/>
            <w:jc w:val="center"/>
            <w:rPr>
              <w:rFonts w:ascii="Californian FB" w:hAnsi="Californian FB" w:cs="Californian FB"/>
            </w:rPr>
          </w:pPr>
          <w:r w:rsidRPr="00632F5E">
            <w:rPr>
              <w:rFonts w:ascii="Arial" w:hAnsi="Arial" w:cs="Arial"/>
            </w:rPr>
            <w:t>CNPJ 75.968.412/0001-19</w:t>
          </w:r>
          <w:r w:rsidRPr="009671C1">
            <w:rPr>
              <w:rFonts w:ascii="Californian FB" w:hAnsi="Californian FB" w:cs="Californian FB"/>
            </w:rPr>
            <w:t xml:space="preserve"> </w:t>
          </w:r>
        </w:p>
      </w:tc>
    </w:tr>
  </w:tbl>
  <w:p w:rsidR="007416A0" w:rsidRDefault="00EC779A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54B91"/>
    <w:multiLevelType w:val="hybridMultilevel"/>
    <w:tmpl w:val="CF0A5000"/>
    <w:lvl w:ilvl="0" w:tplc="71C0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0F6413"/>
    <w:rsid w:val="00102A50"/>
    <w:rsid w:val="00132D0E"/>
    <w:rsid w:val="00134276"/>
    <w:rsid w:val="0015505A"/>
    <w:rsid w:val="00160E41"/>
    <w:rsid w:val="0019401A"/>
    <w:rsid w:val="0019636C"/>
    <w:rsid w:val="001B335E"/>
    <w:rsid w:val="001C1DBD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D9B"/>
    <w:rsid w:val="003C0A58"/>
    <w:rsid w:val="003E275F"/>
    <w:rsid w:val="003E4637"/>
    <w:rsid w:val="0040449F"/>
    <w:rsid w:val="004136A4"/>
    <w:rsid w:val="004136F7"/>
    <w:rsid w:val="00435E83"/>
    <w:rsid w:val="00444A9F"/>
    <w:rsid w:val="004B787A"/>
    <w:rsid w:val="004C5D9E"/>
    <w:rsid w:val="00516C84"/>
    <w:rsid w:val="00532E7E"/>
    <w:rsid w:val="00577EA5"/>
    <w:rsid w:val="00580182"/>
    <w:rsid w:val="00584A8C"/>
    <w:rsid w:val="005B0E7F"/>
    <w:rsid w:val="005B7AEF"/>
    <w:rsid w:val="005C42ED"/>
    <w:rsid w:val="005C6AE6"/>
    <w:rsid w:val="006311CC"/>
    <w:rsid w:val="006346B0"/>
    <w:rsid w:val="00641529"/>
    <w:rsid w:val="00651ADD"/>
    <w:rsid w:val="00665DE7"/>
    <w:rsid w:val="00670F99"/>
    <w:rsid w:val="00694FDA"/>
    <w:rsid w:val="006B6D23"/>
    <w:rsid w:val="006C01FE"/>
    <w:rsid w:val="006D2119"/>
    <w:rsid w:val="006F203A"/>
    <w:rsid w:val="006F7519"/>
    <w:rsid w:val="00705A7E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8C53D4"/>
    <w:rsid w:val="00905113"/>
    <w:rsid w:val="00960D00"/>
    <w:rsid w:val="00965590"/>
    <w:rsid w:val="009A78B8"/>
    <w:rsid w:val="009C094D"/>
    <w:rsid w:val="009E0C42"/>
    <w:rsid w:val="00A019BD"/>
    <w:rsid w:val="00A23F69"/>
    <w:rsid w:val="00A51D9A"/>
    <w:rsid w:val="00A642AF"/>
    <w:rsid w:val="00A65029"/>
    <w:rsid w:val="00A859DA"/>
    <w:rsid w:val="00A90D59"/>
    <w:rsid w:val="00AB4CE7"/>
    <w:rsid w:val="00AE46F4"/>
    <w:rsid w:val="00AE5A74"/>
    <w:rsid w:val="00B15293"/>
    <w:rsid w:val="00B158D6"/>
    <w:rsid w:val="00B37E04"/>
    <w:rsid w:val="00B81F0B"/>
    <w:rsid w:val="00B9529B"/>
    <w:rsid w:val="00BA66B8"/>
    <w:rsid w:val="00BD38AD"/>
    <w:rsid w:val="00BF7158"/>
    <w:rsid w:val="00C03C23"/>
    <w:rsid w:val="00C076D1"/>
    <w:rsid w:val="00C31C1B"/>
    <w:rsid w:val="00C4120F"/>
    <w:rsid w:val="00C63B42"/>
    <w:rsid w:val="00C7637C"/>
    <w:rsid w:val="00C87389"/>
    <w:rsid w:val="00CA03E9"/>
    <w:rsid w:val="00CD3A31"/>
    <w:rsid w:val="00CD5ECB"/>
    <w:rsid w:val="00CE1CB5"/>
    <w:rsid w:val="00CE4609"/>
    <w:rsid w:val="00CF44DE"/>
    <w:rsid w:val="00CF76BB"/>
    <w:rsid w:val="00D01151"/>
    <w:rsid w:val="00D14811"/>
    <w:rsid w:val="00D33DDF"/>
    <w:rsid w:val="00D57405"/>
    <w:rsid w:val="00D95A44"/>
    <w:rsid w:val="00DA69AC"/>
    <w:rsid w:val="00DB3441"/>
    <w:rsid w:val="00DD3315"/>
    <w:rsid w:val="00E317F5"/>
    <w:rsid w:val="00E42C2D"/>
    <w:rsid w:val="00E471F6"/>
    <w:rsid w:val="00E85223"/>
    <w:rsid w:val="00E91808"/>
    <w:rsid w:val="00EC2802"/>
    <w:rsid w:val="00EC779A"/>
    <w:rsid w:val="00ED2EEF"/>
    <w:rsid w:val="00EE79DE"/>
    <w:rsid w:val="00EF2B69"/>
    <w:rsid w:val="00F13EEE"/>
    <w:rsid w:val="00F52C07"/>
    <w:rsid w:val="00F7385B"/>
    <w:rsid w:val="00FB056C"/>
    <w:rsid w:val="00FB5302"/>
    <w:rsid w:val="00FD16B3"/>
    <w:rsid w:val="00FD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570F379-FB26-497F-8565-894DC459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elheiromairinck.pr.gov.br/diariooficial.ph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elheiromairinck.pr.gov.br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rnalcn.com.br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1.tce.pr.gov.b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prensaoficial.pr.gov.b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Prefeitura Municipal</dc:creator>
  <cp:keywords/>
  <dc:description/>
  <cp:lastModifiedBy>Marcinio Messias</cp:lastModifiedBy>
  <cp:revision>3</cp:revision>
  <cp:lastPrinted>2020-08-13T16:25:00Z</cp:lastPrinted>
  <dcterms:created xsi:type="dcterms:W3CDTF">2020-12-17T10:37:00Z</dcterms:created>
  <dcterms:modified xsi:type="dcterms:W3CDTF">2020-12-17T10:38:00Z</dcterms:modified>
</cp:coreProperties>
</file>